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46FB" w14:textId="77777777" w:rsidR="003C4E3B" w:rsidRDefault="007F2B9C">
      <w:pPr>
        <w:tabs>
          <w:tab w:val="left" w:pos="1824"/>
          <w:tab w:val="center" w:pos="4680"/>
        </w:tabs>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COUNCIL ON AGING SENIOR REFERRAL FORM</w:t>
      </w:r>
      <w:r>
        <w:rPr>
          <w:noProof/>
        </w:rPr>
        <mc:AlternateContent>
          <mc:Choice Requires="wpg">
            <w:drawing>
              <wp:anchor distT="45720" distB="45720" distL="114300" distR="114300" simplePos="0" relativeHeight="251658240" behindDoc="0" locked="0" layoutInCell="1" hidden="0" allowOverlap="1" wp14:anchorId="4414208E" wp14:editId="5331C40C">
                <wp:simplePos x="0" y="0"/>
                <wp:positionH relativeFrom="column">
                  <wp:posOffset>114300</wp:posOffset>
                </wp:positionH>
                <wp:positionV relativeFrom="paragraph">
                  <wp:posOffset>388620</wp:posOffset>
                </wp:positionV>
                <wp:extent cx="6283960" cy="4253865"/>
                <wp:effectExtent l="0" t="0" r="0" b="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2208783" y="1657830"/>
                          <a:ext cx="6274435" cy="4244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984B82" w14:textId="77777777" w:rsidR="003C4E3B" w:rsidRDefault="007F2B9C">
                            <w:pPr>
                              <w:spacing w:line="258" w:lineRule="auto"/>
                              <w:jc w:val="both"/>
                              <w:textDirection w:val="btLr"/>
                            </w:pPr>
                            <w:r>
                              <w:rPr>
                                <w:rFonts w:ascii="Times New Roman" w:eastAsia="Times New Roman" w:hAnsi="Times New Roman" w:cs="Times New Roman"/>
                                <w:b/>
                                <w:color w:val="000000"/>
                                <w:sz w:val="24"/>
                                <w:u w:val="single"/>
                              </w:rPr>
                              <w:t>SENIOR INFORMATION</w:t>
                            </w:r>
                          </w:p>
                          <w:p w14:paraId="72959F74" w14:textId="77777777" w:rsidR="003C4E3B" w:rsidRDefault="007F2B9C">
                            <w:pPr>
                              <w:spacing w:line="258" w:lineRule="auto"/>
                              <w:jc w:val="both"/>
                              <w:textDirection w:val="btLr"/>
                            </w:pPr>
                            <w:r>
                              <w:rPr>
                                <w:rFonts w:ascii="Times New Roman" w:eastAsia="Times New Roman" w:hAnsi="Times New Roman" w:cs="Times New Roman"/>
                                <w:color w:val="000000"/>
                                <w:sz w:val="24"/>
                              </w:rPr>
                              <w:t>FIRST NAME:</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ab/>
                              <w:t xml:space="preserve">TOWN: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14:paraId="71130E30" w14:textId="77777777" w:rsidR="003C4E3B" w:rsidRDefault="007F2B9C">
                            <w:pPr>
                              <w:spacing w:line="258" w:lineRule="auto"/>
                              <w:jc w:val="both"/>
                              <w:textDirection w:val="btLr"/>
                            </w:pPr>
                            <w:r>
                              <w:rPr>
                                <w:rFonts w:ascii="Times New Roman" w:eastAsia="Times New Roman" w:hAnsi="Times New Roman" w:cs="Times New Roman"/>
                                <w:color w:val="000000"/>
                                <w:sz w:val="24"/>
                              </w:rPr>
                              <w:t xml:space="preserve">PHONE NUMBER: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ab/>
                              <w:t xml:space="preserve">PHONE TYPE (circle one):  HOME </w:t>
                            </w:r>
                            <w:r>
                              <w:rPr>
                                <w:rFonts w:ascii="Times New Roman" w:eastAsia="Times New Roman" w:hAnsi="Times New Roman" w:cs="Times New Roman"/>
                                <w:color w:val="000000"/>
                                <w:sz w:val="24"/>
                              </w:rPr>
                              <w:tab/>
                              <w:t xml:space="preserve">  CELL </w:t>
                            </w:r>
                          </w:p>
                          <w:p w14:paraId="03143AC2" w14:textId="77777777" w:rsidR="003C4E3B" w:rsidRDefault="003C4E3B">
                            <w:pPr>
                              <w:spacing w:line="258" w:lineRule="auto"/>
                              <w:jc w:val="both"/>
                              <w:textDirection w:val="btLr"/>
                            </w:pPr>
                          </w:p>
                          <w:p w14:paraId="3A1EC692" w14:textId="77777777" w:rsidR="003C4E3B" w:rsidRDefault="007F2B9C">
                            <w:pPr>
                              <w:spacing w:line="258" w:lineRule="auto"/>
                              <w:jc w:val="both"/>
                              <w:textDirection w:val="btLr"/>
                            </w:pPr>
                            <w:r>
                              <w:rPr>
                                <w:rFonts w:ascii="Times New Roman" w:eastAsia="Times New Roman" w:hAnsi="Times New Roman" w:cs="Times New Roman"/>
                                <w:color w:val="000000"/>
                                <w:sz w:val="24"/>
                              </w:rPr>
                              <w:t xml:space="preserve">AVAILABLE DAYS </w:t>
                            </w:r>
                            <w:r>
                              <w:rPr>
                                <w:rFonts w:ascii="Times New Roman" w:eastAsia="Times New Roman" w:hAnsi="Times New Roman" w:cs="Times New Roman"/>
                                <w:b/>
                                <w:color w:val="000000"/>
                                <w:sz w:val="24"/>
                              </w:rPr>
                              <w:t>(circle all that apply)</w:t>
                            </w:r>
                          </w:p>
                          <w:p w14:paraId="49B49B51" w14:textId="77777777" w:rsidR="003C4E3B" w:rsidRDefault="007F2B9C">
                            <w:pPr>
                              <w:spacing w:line="258" w:lineRule="auto"/>
                              <w:jc w:val="center"/>
                              <w:textDirection w:val="btLr"/>
                            </w:pPr>
                            <w:r>
                              <w:rPr>
                                <w:rFonts w:ascii="Times New Roman" w:eastAsia="Times New Roman" w:hAnsi="Times New Roman" w:cs="Times New Roman"/>
                                <w:color w:val="000000"/>
                                <w:sz w:val="24"/>
                              </w:rPr>
                              <w:t>MONDAY     TUESDAY     WEDNESDAY     THURSDAY     FRIDAY</w:t>
                            </w:r>
                          </w:p>
                          <w:p w14:paraId="30B75FD3" w14:textId="77777777" w:rsidR="003C4E3B" w:rsidRDefault="003C4E3B">
                            <w:pPr>
                              <w:spacing w:line="258" w:lineRule="auto"/>
                              <w:jc w:val="center"/>
                              <w:textDirection w:val="btLr"/>
                            </w:pPr>
                          </w:p>
                          <w:p w14:paraId="05E3DCA0" w14:textId="77777777" w:rsidR="003C4E3B" w:rsidRDefault="007F2B9C">
                            <w:pPr>
                              <w:spacing w:line="258" w:lineRule="auto"/>
                              <w:jc w:val="both"/>
                              <w:textDirection w:val="btLr"/>
                            </w:pPr>
                            <w:r>
                              <w:rPr>
                                <w:rFonts w:ascii="Times New Roman" w:eastAsia="Times New Roman" w:hAnsi="Times New Roman" w:cs="Times New Roman"/>
                                <w:color w:val="000000"/>
                                <w:sz w:val="24"/>
                              </w:rPr>
                              <w:t xml:space="preserve">AVAILABLE TIMES </w:t>
                            </w:r>
                            <w:r>
                              <w:rPr>
                                <w:rFonts w:ascii="Times New Roman" w:eastAsia="Times New Roman" w:hAnsi="Times New Roman" w:cs="Times New Roman"/>
                                <w:b/>
                                <w:color w:val="000000"/>
                                <w:sz w:val="24"/>
                              </w:rPr>
                              <w:t>(circle all that apply)</w:t>
                            </w:r>
                          </w:p>
                          <w:p w14:paraId="119397BB" w14:textId="77777777" w:rsidR="003C4E3B" w:rsidRDefault="007F2B9C">
                            <w:pPr>
                              <w:spacing w:line="258" w:lineRule="auto"/>
                              <w:jc w:val="center"/>
                              <w:textDirection w:val="btLr"/>
                            </w:pPr>
                            <w:r>
                              <w:rPr>
                                <w:rFonts w:ascii="Times New Roman" w:eastAsia="Times New Roman" w:hAnsi="Times New Roman" w:cs="Times New Roman"/>
                                <w:color w:val="000000"/>
                                <w:sz w:val="24"/>
                              </w:rPr>
                              <w:t>10:00AM        1:00PM        3:00PM        6:00PM</w:t>
                            </w:r>
                          </w:p>
                          <w:p w14:paraId="66309DD9" w14:textId="77777777" w:rsidR="003C4E3B" w:rsidRDefault="007F2B9C">
                            <w:pPr>
                              <w:spacing w:line="258" w:lineRule="auto"/>
                              <w:jc w:val="both"/>
                              <w:textDirection w:val="btLr"/>
                            </w:pPr>
                            <w:r>
                              <w:rPr>
                                <w:rFonts w:ascii="Times New Roman" w:eastAsia="Times New Roman" w:hAnsi="Times New Roman" w:cs="Times New Roman"/>
                                <w:color w:val="000000"/>
                                <w:sz w:val="24"/>
                              </w:rPr>
                              <w:t>INTERESTS</w:t>
                            </w:r>
                          </w:p>
                          <w:p w14:paraId="72248185" w14:textId="77777777" w:rsidR="003C4E3B" w:rsidRDefault="007F2B9C">
                            <w:pPr>
                              <w:spacing w:line="360" w:lineRule="auto"/>
                              <w:jc w:val="both"/>
                              <w:textDirection w:val="btLr"/>
                            </w:pP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14:paraId="7D89B689" w14:textId="77777777" w:rsidR="003C4E3B" w:rsidRDefault="007F2B9C">
                            <w:pPr>
                              <w:spacing w:line="360" w:lineRule="auto"/>
                              <w:jc w:val="both"/>
                              <w:textDirection w:val="btLr"/>
                            </w:pPr>
                            <w:r>
                              <w:rPr>
                                <w:rFonts w:ascii="Times New Roman" w:eastAsia="Times New Roman" w:hAnsi="Times New Roman" w:cs="Times New Roman"/>
                                <w:color w:val="000000"/>
                                <w:sz w:val="24"/>
                              </w:rPr>
                              <w:t xml:space="preserve">ADDITIONAL COMMENTS: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14:paraId="272CA347" w14:textId="77777777" w:rsidR="003C4E3B" w:rsidRDefault="003C4E3B">
                            <w:pPr>
                              <w:spacing w:line="36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388620</wp:posOffset>
                </wp:positionV>
                <wp:extent cx="6283960" cy="4253865"/>
                <wp:effectExtent b="0" l="0" r="0" t="0"/>
                <wp:wrapSquare wrapText="bothSides" distB="45720" distT="45720" distL="114300" distR="114300"/>
                <wp:docPr id="22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83960" cy="425386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373ADFBE" wp14:editId="68A65EA0">
                <wp:simplePos x="0" y="0"/>
                <wp:positionH relativeFrom="column">
                  <wp:posOffset>127000</wp:posOffset>
                </wp:positionH>
                <wp:positionV relativeFrom="paragraph">
                  <wp:posOffset>4795520</wp:posOffset>
                </wp:positionV>
                <wp:extent cx="6283960" cy="2228850"/>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2208783" y="2670338"/>
                          <a:ext cx="6274435" cy="2219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4EAE2F" w14:textId="77777777" w:rsidR="003C4E3B" w:rsidRDefault="007F2B9C">
                            <w:pPr>
                              <w:spacing w:line="258" w:lineRule="auto"/>
                              <w:jc w:val="both"/>
                              <w:textDirection w:val="btLr"/>
                            </w:pPr>
                            <w:r>
                              <w:rPr>
                                <w:rFonts w:ascii="Times New Roman" w:eastAsia="Times New Roman" w:hAnsi="Times New Roman" w:cs="Times New Roman"/>
                                <w:b/>
                                <w:color w:val="000000"/>
                                <w:sz w:val="24"/>
                                <w:u w:val="single"/>
                              </w:rPr>
                              <w:t>REFERRING COUNCIL ON AGING INFORMATION</w:t>
                            </w:r>
                          </w:p>
                          <w:p w14:paraId="6B7D2434" w14:textId="77777777" w:rsidR="003C4E3B" w:rsidRDefault="007F2B9C">
                            <w:pPr>
                              <w:spacing w:line="258" w:lineRule="auto"/>
                              <w:jc w:val="both"/>
                              <w:textDirection w:val="btLr"/>
                            </w:pPr>
                            <w:r>
                              <w:rPr>
                                <w:rFonts w:ascii="Times New Roman" w:eastAsia="Times New Roman" w:hAnsi="Times New Roman" w:cs="Times New Roman"/>
                                <w:color w:val="000000"/>
                                <w:sz w:val="24"/>
                              </w:rPr>
                              <w:t>FULL NAME:</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t xml:space="preserve">        </w:t>
                            </w:r>
                            <w:r>
                              <w:rPr>
                                <w:rFonts w:ascii="Times New Roman" w:eastAsia="Times New Roman" w:hAnsi="Times New Roman" w:cs="Times New Roman"/>
                                <w:color w:val="000000"/>
                                <w:sz w:val="24"/>
                              </w:rPr>
                              <w:t xml:space="preserve">   TOWN COA: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14:paraId="3AE2C4A5" w14:textId="77777777" w:rsidR="003C4E3B" w:rsidRDefault="007F2B9C">
                            <w:pPr>
                              <w:spacing w:line="258" w:lineRule="auto"/>
                              <w:jc w:val="both"/>
                              <w:textDirection w:val="btLr"/>
                            </w:pPr>
                            <w:r>
                              <w:rPr>
                                <w:rFonts w:ascii="Times New Roman" w:eastAsia="Times New Roman" w:hAnsi="Times New Roman" w:cs="Times New Roman"/>
                                <w:color w:val="000000"/>
                                <w:sz w:val="24"/>
                              </w:rPr>
                              <w:t xml:space="preserve">PHONE NUMBER: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ab/>
                              <w:t xml:space="preserve">EMAIL: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14:paraId="289EBB32" w14:textId="77777777" w:rsidR="003C4E3B" w:rsidRDefault="007F2B9C">
                            <w:pPr>
                              <w:spacing w:line="258" w:lineRule="auto"/>
                              <w:jc w:val="both"/>
                              <w:textDirection w:val="btLr"/>
                            </w:pPr>
                            <w:r>
                              <w:rPr>
                                <w:rFonts w:ascii="Times New Roman" w:eastAsia="Times New Roman" w:hAnsi="Times New Roman" w:cs="Times New Roman"/>
                                <w:color w:val="000000"/>
                                <w:sz w:val="24"/>
                              </w:rPr>
                              <w:t>PLEASE AGREE TO ALL</w:t>
                            </w:r>
                          </w:p>
                          <w:p w14:paraId="6C802B0D" w14:textId="77777777" w:rsidR="003C4E3B" w:rsidRDefault="007F2B9C">
                            <w:pPr>
                              <w:spacing w:after="0" w:line="240" w:lineRule="auto"/>
                              <w:ind w:left="720" w:firstLine="360"/>
                              <w:jc w:val="both"/>
                              <w:textDirection w:val="btLr"/>
                            </w:pPr>
                            <w:r>
                              <w:rPr>
                                <w:rFonts w:ascii="Times New Roman" w:eastAsia="Times New Roman" w:hAnsi="Times New Roman" w:cs="Times New Roman"/>
                                <w:color w:val="000000"/>
                                <w:sz w:val="24"/>
                              </w:rPr>
                              <w:t>The Senior has agreed to participate in the We Read Stories program</w:t>
                            </w:r>
                          </w:p>
                          <w:p w14:paraId="0C009347" w14:textId="77777777" w:rsidR="003C4E3B" w:rsidRDefault="007F2B9C">
                            <w:pPr>
                              <w:spacing w:after="0" w:line="240" w:lineRule="auto"/>
                              <w:ind w:left="720" w:firstLine="360"/>
                              <w:jc w:val="both"/>
                              <w:textDirection w:val="btLr"/>
                            </w:pPr>
                            <w:r>
                              <w:rPr>
                                <w:rFonts w:ascii="Times New Roman" w:eastAsia="Times New Roman" w:hAnsi="Times New Roman" w:cs="Times New Roman"/>
                                <w:color w:val="000000"/>
                                <w:sz w:val="24"/>
                              </w:rPr>
                              <w:t>I agree to notify the Senior about the initial day/time for their first story</w:t>
                            </w:r>
                          </w:p>
                          <w:p w14:paraId="0D1EC085" w14:textId="77777777" w:rsidR="003C4E3B" w:rsidRDefault="007F2B9C">
                            <w:pPr>
                              <w:spacing w:after="0" w:line="240" w:lineRule="auto"/>
                              <w:ind w:left="720" w:firstLine="360"/>
                              <w:jc w:val="both"/>
                              <w:textDirection w:val="btLr"/>
                            </w:pPr>
                            <w:r>
                              <w:rPr>
                                <w:rFonts w:ascii="Times New Roman" w:eastAsia="Times New Roman" w:hAnsi="Times New Roman" w:cs="Times New Roman"/>
                                <w:color w:val="000000"/>
                                <w:sz w:val="24"/>
                              </w:rPr>
                              <w:t>I agree to follow up with Senior after first contact to see how things went and report feedback to MRC (Carmela Lanza-Weil, Carmela@wmmrc.org)</w:t>
                            </w:r>
                          </w:p>
                          <w:p w14:paraId="6FCC6ADB" w14:textId="77777777" w:rsidR="003C4E3B" w:rsidRDefault="003C4E3B">
                            <w:pPr>
                              <w:spacing w:line="258" w:lineRule="auto"/>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4795520</wp:posOffset>
                </wp:positionV>
                <wp:extent cx="6283960" cy="2228850"/>
                <wp:effectExtent b="0" l="0" r="0" t="0"/>
                <wp:wrapSquare wrapText="bothSides" distB="45720" distT="45720" distL="114300" distR="114300"/>
                <wp:docPr id="22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283960" cy="2228850"/>
                        </a:xfrm>
                        <a:prstGeom prst="rect"/>
                        <a:ln/>
                      </pic:spPr>
                    </pic:pic>
                  </a:graphicData>
                </a:graphic>
              </wp:anchor>
            </w:drawing>
          </mc:Fallback>
        </mc:AlternateContent>
      </w:r>
    </w:p>
    <w:p w14:paraId="5600C581" w14:textId="24AEA469" w:rsidR="003C4E3B" w:rsidRPr="00E62CAA" w:rsidRDefault="007F2B9C">
      <w:pPr>
        <w:jc w:val="both"/>
        <w:rPr>
          <w:rFonts w:ascii="Times New Roman" w:eastAsia="Times New Roman" w:hAnsi="Times New Roman" w:cs="Times New Roman"/>
          <w:b/>
          <w:sz w:val="24"/>
          <w:szCs w:val="24"/>
          <w:u w:val="single"/>
        </w:rPr>
      </w:pPr>
      <w:r w:rsidRPr="00E62CAA">
        <w:rPr>
          <w:rFonts w:ascii="Times New Roman" w:eastAsia="Times New Roman" w:hAnsi="Times New Roman" w:cs="Times New Roman"/>
          <w:b/>
          <w:sz w:val="24"/>
          <w:szCs w:val="24"/>
          <w:u w:val="single"/>
        </w:rPr>
        <w:lastRenderedPageBreak/>
        <w:t>PROGRAM DESCRIPTION</w:t>
      </w:r>
    </w:p>
    <w:p w14:paraId="76A5CDDC" w14:textId="77777777" w:rsidR="003C4E3B" w:rsidRPr="00E62CAA" w:rsidRDefault="007F2B9C">
      <w:pPr>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The We Read Stories program is a pilot program that resulted from a collaboration between Bard College at Simon’s Rock, Fairview Hospital and the Medical Reserve Corps that matches vetted volunteers with Seniors who would benefit from someone to check in with them and read them a story.   All MRC Volunteers are screened, have had their background checked and have received both general and program-specific training.  Under this program, MRC Volunteers will contact the Senior assigned to them to do a quick check in and then read them a 15-minute story once a week.</w:t>
      </w:r>
    </w:p>
    <w:p w14:paraId="51D7759E" w14:textId="77777777" w:rsidR="003C4E3B" w:rsidRPr="00E62CAA" w:rsidRDefault="007F2B9C">
      <w:pPr>
        <w:jc w:val="both"/>
        <w:rPr>
          <w:rFonts w:ascii="Times New Roman" w:eastAsia="Times New Roman" w:hAnsi="Times New Roman" w:cs="Times New Roman"/>
          <w:b/>
          <w:sz w:val="24"/>
          <w:szCs w:val="24"/>
          <w:u w:val="single"/>
        </w:rPr>
      </w:pPr>
      <w:r w:rsidRPr="00E62CAA">
        <w:rPr>
          <w:rFonts w:ascii="Times New Roman" w:eastAsia="Times New Roman" w:hAnsi="Times New Roman" w:cs="Times New Roman"/>
          <w:b/>
          <w:sz w:val="24"/>
          <w:szCs w:val="24"/>
          <w:u w:val="single"/>
        </w:rPr>
        <w:t>ROLE OF COUNCIL ON AGING PARTNERS</w:t>
      </w:r>
    </w:p>
    <w:p w14:paraId="51C8229D" w14:textId="77777777" w:rsidR="003C4E3B" w:rsidRPr="00E62CAA" w:rsidRDefault="007F2B9C">
      <w:pPr>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The role of the Council on Aging is a very important one because you best know the needs of the seniors in your community and also may know what seniors may be at risk of isolation and loneliness, especially during this time of COVID19.</w:t>
      </w:r>
    </w:p>
    <w:p w14:paraId="05E4B050" w14:textId="77777777" w:rsidR="003C4E3B" w:rsidRPr="00E62CAA" w:rsidRDefault="007F2B9C">
      <w:pPr>
        <w:spacing w:after="0"/>
        <w:jc w:val="both"/>
        <w:rPr>
          <w:rFonts w:ascii="Times New Roman" w:eastAsia="Times New Roman" w:hAnsi="Times New Roman" w:cs="Times New Roman"/>
          <w:b/>
          <w:sz w:val="24"/>
          <w:szCs w:val="24"/>
        </w:rPr>
      </w:pPr>
      <w:r w:rsidRPr="00E62CAA">
        <w:rPr>
          <w:rFonts w:ascii="Times New Roman" w:eastAsia="Times New Roman" w:hAnsi="Times New Roman" w:cs="Times New Roman"/>
          <w:b/>
          <w:sz w:val="24"/>
          <w:szCs w:val="24"/>
        </w:rPr>
        <w:t>PARTICIPANT IDENTIFICATION</w:t>
      </w:r>
    </w:p>
    <w:p w14:paraId="314CA748" w14:textId="77777777" w:rsidR="003C4E3B" w:rsidRPr="00E62CAA" w:rsidRDefault="007F2B9C">
      <w:pPr>
        <w:spacing w:after="0"/>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 xml:space="preserve">The initial roll of participating Council on Aging programs is to identify seniors who may </w:t>
      </w:r>
    </w:p>
    <w:p w14:paraId="64BA542A" w14:textId="77777777" w:rsidR="003C4E3B" w:rsidRPr="00E62CAA" w:rsidRDefault="007F2B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62CAA">
        <w:rPr>
          <w:rFonts w:ascii="Times New Roman" w:eastAsia="Times New Roman" w:hAnsi="Times New Roman" w:cs="Times New Roman"/>
          <w:color w:val="000000"/>
          <w:sz w:val="24"/>
          <w:szCs w:val="24"/>
        </w:rPr>
        <w:t>Benefit from having someone reach out to them once a week to check in and read a story to them; and</w:t>
      </w:r>
    </w:p>
    <w:p w14:paraId="5B3BB562" w14:textId="77777777" w:rsidR="003C4E3B" w:rsidRPr="00E62CAA" w:rsidRDefault="007F2B9C">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E62CAA">
        <w:rPr>
          <w:rFonts w:ascii="Times New Roman" w:eastAsia="Times New Roman" w:hAnsi="Times New Roman" w:cs="Times New Roman"/>
          <w:color w:val="000000"/>
          <w:sz w:val="24"/>
          <w:szCs w:val="24"/>
        </w:rPr>
        <w:t>Be able to understand what the program is and why a volunteer is contacting them.</w:t>
      </w:r>
    </w:p>
    <w:p w14:paraId="1CAA608C" w14:textId="77777777" w:rsidR="003C4E3B" w:rsidRPr="00E62CAA" w:rsidRDefault="007F2B9C">
      <w:pPr>
        <w:spacing w:after="0"/>
        <w:jc w:val="both"/>
        <w:rPr>
          <w:rFonts w:ascii="Times New Roman" w:eastAsia="Times New Roman" w:hAnsi="Times New Roman" w:cs="Times New Roman"/>
          <w:b/>
          <w:sz w:val="24"/>
          <w:szCs w:val="24"/>
        </w:rPr>
      </w:pPr>
      <w:r w:rsidRPr="00E62CAA">
        <w:rPr>
          <w:rFonts w:ascii="Times New Roman" w:eastAsia="Times New Roman" w:hAnsi="Times New Roman" w:cs="Times New Roman"/>
          <w:b/>
          <w:sz w:val="24"/>
          <w:szCs w:val="24"/>
        </w:rPr>
        <w:t>CONTACT SENIORS</w:t>
      </w:r>
    </w:p>
    <w:p w14:paraId="4F469C92" w14:textId="77777777" w:rsidR="003C4E3B" w:rsidRPr="00E62CAA" w:rsidRDefault="007F2B9C">
      <w:pPr>
        <w:spacing w:after="0"/>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In your roll, we ask that you contact the Senior at three different times:</w:t>
      </w:r>
    </w:p>
    <w:p w14:paraId="62F17257" w14:textId="77777777" w:rsidR="003C4E3B" w:rsidRPr="00E62CAA" w:rsidRDefault="007F2B9C">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E62CAA">
        <w:rPr>
          <w:rFonts w:ascii="Times New Roman" w:eastAsia="Times New Roman" w:hAnsi="Times New Roman" w:cs="Times New Roman"/>
          <w:b/>
          <w:color w:val="000000"/>
          <w:sz w:val="24"/>
          <w:szCs w:val="24"/>
        </w:rPr>
        <w:t>FOR INITIAL PERMISSION TO PARTICIPATE IN PROGRAM</w:t>
      </w:r>
    </w:p>
    <w:p w14:paraId="63BC639F" w14:textId="77777777" w:rsidR="003C4E3B" w:rsidRPr="00E62CAA" w:rsidRDefault="007F2B9C">
      <w:pPr>
        <w:spacing w:after="0"/>
        <w:ind w:left="720"/>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If you know of a senior who may benefit from this program, we ask that you contact the senior to explain the program and ask whether they would like to participate and gather information asked for on the Referral Form located on the back of this document.</w:t>
      </w:r>
    </w:p>
    <w:p w14:paraId="4D46B9CE" w14:textId="77777777" w:rsidR="003C4E3B" w:rsidRPr="00E62CAA" w:rsidRDefault="003C4E3B">
      <w:pPr>
        <w:spacing w:after="0"/>
        <w:ind w:left="720"/>
        <w:jc w:val="both"/>
        <w:rPr>
          <w:rFonts w:ascii="Times New Roman" w:eastAsia="Times New Roman" w:hAnsi="Times New Roman" w:cs="Times New Roman"/>
          <w:sz w:val="24"/>
          <w:szCs w:val="24"/>
        </w:rPr>
      </w:pPr>
    </w:p>
    <w:p w14:paraId="2D52F505" w14:textId="77777777" w:rsidR="003C4E3B" w:rsidRPr="00E62CAA" w:rsidRDefault="007F2B9C">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E62CAA">
        <w:rPr>
          <w:rFonts w:ascii="Times New Roman" w:eastAsia="Times New Roman" w:hAnsi="Times New Roman" w:cs="Times New Roman"/>
          <w:b/>
          <w:color w:val="000000"/>
          <w:sz w:val="24"/>
          <w:szCs w:val="24"/>
        </w:rPr>
        <w:t>AFTER MATCH TO NOTIFY SENIOR OF DATE/TIME TO EXPECT CALL</w:t>
      </w:r>
    </w:p>
    <w:p w14:paraId="628E8AD8" w14:textId="77777777" w:rsidR="003C4E3B" w:rsidRPr="00E62CAA" w:rsidRDefault="003C4E3B">
      <w:pPr>
        <w:spacing w:after="0"/>
        <w:jc w:val="both"/>
        <w:rPr>
          <w:rFonts w:ascii="Times New Roman" w:eastAsia="Times New Roman" w:hAnsi="Times New Roman" w:cs="Times New Roman"/>
          <w:b/>
          <w:sz w:val="24"/>
          <w:szCs w:val="24"/>
        </w:rPr>
      </w:pPr>
    </w:p>
    <w:p w14:paraId="11716BFE" w14:textId="77777777" w:rsidR="003C4E3B" w:rsidRPr="00E62CAA" w:rsidRDefault="007F2B9C">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E62CAA">
        <w:rPr>
          <w:rFonts w:ascii="Times New Roman" w:eastAsia="Times New Roman" w:hAnsi="Times New Roman" w:cs="Times New Roman"/>
          <w:b/>
          <w:color w:val="000000"/>
          <w:sz w:val="24"/>
          <w:szCs w:val="24"/>
        </w:rPr>
        <w:t xml:space="preserve">AFTER FIRST STORY TO SEE IF THE SENIOR ENJOYED THE CALL AND GIVE FEEDBACK TO MRC (Carmela Lanza-Weil  </w:t>
      </w:r>
      <w:hyperlink r:id="rId11">
        <w:r w:rsidRPr="00E62CAA">
          <w:rPr>
            <w:rFonts w:ascii="Times New Roman" w:eastAsia="Times New Roman" w:hAnsi="Times New Roman" w:cs="Times New Roman"/>
            <w:b/>
            <w:color w:val="0563C1"/>
            <w:sz w:val="24"/>
            <w:szCs w:val="24"/>
            <w:u w:val="single"/>
          </w:rPr>
          <w:t>carmela@wmmrc.org</w:t>
        </w:r>
      </w:hyperlink>
      <w:r w:rsidRPr="00E62CAA">
        <w:rPr>
          <w:rFonts w:ascii="Times New Roman" w:eastAsia="Times New Roman" w:hAnsi="Times New Roman" w:cs="Times New Roman"/>
          <w:b/>
          <w:color w:val="000000"/>
          <w:sz w:val="24"/>
          <w:szCs w:val="24"/>
        </w:rPr>
        <w:t>)</w:t>
      </w:r>
    </w:p>
    <w:p w14:paraId="4748BBDA" w14:textId="77777777" w:rsidR="003C4E3B" w:rsidRPr="00E62CAA" w:rsidRDefault="003C4E3B">
      <w:pPr>
        <w:spacing w:after="0"/>
        <w:jc w:val="both"/>
        <w:rPr>
          <w:rFonts w:ascii="Times New Roman" w:eastAsia="Times New Roman" w:hAnsi="Times New Roman" w:cs="Times New Roman"/>
          <w:b/>
          <w:sz w:val="24"/>
          <w:szCs w:val="24"/>
        </w:rPr>
      </w:pPr>
    </w:p>
    <w:p w14:paraId="4C5B6619" w14:textId="77777777" w:rsidR="003C4E3B" w:rsidRPr="00E62CAA" w:rsidRDefault="007F2B9C">
      <w:pPr>
        <w:spacing w:after="0"/>
        <w:jc w:val="both"/>
        <w:rPr>
          <w:rFonts w:ascii="Times New Roman" w:eastAsia="Times New Roman" w:hAnsi="Times New Roman" w:cs="Times New Roman"/>
          <w:b/>
          <w:sz w:val="24"/>
          <w:szCs w:val="24"/>
          <w:u w:val="single"/>
        </w:rPr>
      </w:pPr>
      <w:r w:rsidRPr="00E62CAA">
        <w:rPr>
          <w:rFonts w:ascii="Times New Roman" w:eastAsia="Times New Roman" w:hAnsi="Times New Roman" w:cs="Times New Roman"/>
          <w:b/>
          <w:sz w:val="24"/>
          <w:szCs w:val="24"/>
          <w:u w:val="single"/>
        </w:rPr>
        <w:t>REFERRAL</w:t>
      </w:r>
    </w:p>
    <w:p w14:paraId="6968A6FE" w14:textId="77777777" w:rsidR="003C4E3B" w:rsidRPr="00E62CAA" w:rsidRDefault="007F2B9C">
      <w:pPr>
        <w:spacing w:after="0"/>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 xml:space="preserve">To enroll a Senior in this program, we ask that you fill out the Referral Form found on the back of this document and submit it to the MRC (Carmela Lanza-Weil  </w:t>
      </w:r>
      <w:hyperlink r:id="rId12">
        <w:r w:rsidRPr="00E62CAA">
          <w:rPr>
            <w:rFonts w:ascii="Times New Roman" w:eastAsia="Times New Roman" w:hAnsi="Times New Roman" w:cs="Times New Roman"/>
            <w:color w:val="0563C1"/>
            <w:sz w:val="24"/>
            <w:szCs w:val="24"/>
            <w:u w:val="single"/>
          </w:rPr>
          <w:t>carmela@wmmrc.org</w:t>
        </w:r>
      </w:hyperlink>
      <w:r w:rsidRPr="00E62CAA">
        <w:rPr>
          <w:rFonts w:ascii="Times New Roman" w:eastAsia="Times New Roman" w:hAnsi="Times New Roman" w:cs="Times New Roman"/>
          <w:sz w:val="24"/>
          <w:szCs w:val="24"/>
        </w:rPr>
        <w:t>).</w:t>
      </w:r>
    </w:p>
    <w:p w14:paraId="6EDB5D46" w14:textId="77777777" w:rsidR="003C4E3B" w:rsidRPr="00E62CAA" w:rsidRDefault="003C4E3B">
      <w:pPr>
        <w:spacing w:after="0"/>
        <w:jc w:val="both"/>
        <w:rPr>
          <w:rFonts w:ascii="Times New Roman" w:eastAsia="Times New Roman" w:hAnsi="Times New Roman" w:cs="Times New Roman"/>
          <w:sz w:val="24"/>
          <w:szCs w:val="24"/>
        </w:rPr>
      </w:pPr>
    </w:p>
    <w:p w14:paraId="7096420F" w14:textId="77777777" w:rsidR="003C4E3B" w:rsidRPr="00E62CAA" w:rsidRDefault="007F2B9C">
      <w:pPr>
        <w:spacing w:after="0"/>
        <w:jc w:val="both"/>
        <w:rPr>
          <w:rFonts w:ascii="Times New Roman" w:eastAsia="Times New Roman" w:hAnsi="Times New Roman" w:cs="Times New Roman"/>
          <w:b/>
          <w:sz w:val="24"/>
          <w:szCs w:val="24"/>
          <w:u w:val="single"/>
        </w:rPr>
      </w:pPr>
      <w:r w:rsidRPr="00E62CAA">
        <w:rPr>
          <w:rFonts w:ascii="Times New Roman" w:eastAsia="Times New Roman" w:hAnsi="Times New Roman" w:cs="Times New Roman"/>
          <w:b/>
          <w:sz w:val="24"/>
          <w:szCs w:val="24"/>
          <w:u w:val="single"/>
        </w:rPr>
        <w:t>FOLLOW UP</w:t>
      </w:r>
    </w:p>
    <w:p w14:paraId="4F712E90" w14:textId="77777777" w:rsidR="003C4E3B" w:rsidRPr="00E62CAA" w:rsidRDefault="007F2B9C">
      <w:pPr>
        <w:spacing w:after="0"/>
        <w:jc w:val="both"/>
        <w:rPr>
          <w:rFonts w:ascii="Times New Roman" w:eastAsia="Times New Roman" w:hAnsi="Times New Roman" w:cs="Times New Roman"/>
          <w:sz w:val="24"/>
          <w:szCs w:val="24"/>
        </w:rPr>
      </w:pPr>
      <w:r w:rsidRPr="00E62CAA">
        <w:rPr>
          <w:rFonts w:ascii="Times New Roman" w:eastAsia="Times New Roman" w:hAnsi="Times New Roman" w:cs="Times New Roman"/>
          <w:sz w:val="24"/>
          <w:szCs w:val="24"/>
        </w:rPr>
        <w:t xml:space="preserve">Concerns regarding the general well-being or needs of the Senior identified by the Volunteer will be relayed to the COA Contact through the MRC office.  </w:t>
      </w:r>
    </w:p>
    <w:sectPr w:rsidR="003C4E3B" w:rsidRPr="00E62CAA" w:rsidSect="00E62CAA">
      <w:headerReference w:type="default" r:id="rId13"/>
      <w:pgSz w:w="12240" w:h="15840"/>
      <w:pgMar w:top="720" w:right="1440" w:bottom="630" w:left="144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52A7" w14:textId="77777777" w:rsidR="00B94235" w:rsidRDefault="007F2B9C">
      <w:pPr>
        <w:spacing w:after="0" w:line="240" w:lineRule="auto"/>
      </w:pPr>
      <w:r>
        <w:separator/>
      </w:r>
    </w:p>
  </w:endnote>
  <w:endnote w:type="continuationSeparator" w:id="0">
    <w:p w14:paraId="65BE73B0" w14:textId="77777777" w:rsidR="00B94235" w:rsidRDefault="007F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921D3" w14:textId="77777777" w:rsidR="00B94235" w:rsidRDefault="007F2B9C">
      <w:pPr>
        <w:spacing w:after="0" w:line="240" w:lineRule="auto"/>
      </w:pPr>
      <w:r>
        <w:separator/>
      </w:r>
    </w:p>
  </w:footnote>
  <w:footnote w:type="continuationSeparator" w:id="0">
    <w:p w14:paraId="778938A3" w14:textId="77777777" w:rsidR="00B94235" w:rsidRDefault="007F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D7FF" w14:textId="77777777" w:rsidR="003C4E3B" w:rsidRDefault="007F2B9C">
    <w:pPr>
      <w:pBdr>
        <w:top w:val="nil"/>
        <w:left w:val="nil"/>
        <w:bottom w:val="nil"/>
        <w:right w:val="nil"/>
        <w:between w:val="nil"/>
      </w:pBdr>
      <w:tabs>
        <w:tab w:val="center" w:pos="4680"/>
        <w:tab w:val="right" w:pos="9360"/>
      </w:tabs>
      <w:spacing w:after="0" w:line="240" w:lineRule="auto"/>
      <w:rPr>
        <w:color w:val="000000"/>
      </w:rPr>
    </w:pPr>
    <w:r>
      <w:rPr>
        <w:noProof/>
      </w:rPr>
      <w:drawing>
        <wp:inline distT="114300" distB="114300" distL="114300" distR="114300" wp14:anchorId="1CB589E7" wp14:editId="7B781A5D">
          <wp:extent cx="5943600" cy="16637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663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F7C"/>
    <w:multiLevelType w:val="multilevel"/>
    <w:tmpl w:val="0F50D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D429FB"/>
    <w:multiLevelType w:val="multilevel"/>
    <w:tmpl w:val="92880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3B"/>
    <w:rsid w:val="000A771A"/>
    <w:rsid w:val="003C4E3B"/>
    <w:rsid w:val="007F2B9C"/>
    <w:rsid w:val="00B94235"/>
    <w:rsid w:val="00E6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25E6E"/>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81A"/>
    <w:pPr>
      <w:ind w:left="720"/>
      <w:contextualSpacing/>
    </w:pPr>
  </w:style>
  <w:style w:type="paragraph" w:styleId="Header">
    <w:name w:val="header"/>
    <w:basedOn w:val="Normal"/>
    <w:link w:val="HeaderChar"/>
    <w:uiPriority w:val="99"/>
    <w:unhideWhenUsed/>
    <w:rsid w:val="0096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FB"/>
  </w:style>
  <w:style w:type="paragraph" w:styleId="Footer">
    <w:name w:val="footer"/>
    <w:basedOn w:val="Normal"/>
    <w:link w:val="FooterChar"/>
    <w:uiPriority w:val="99"/>
    <w:unhideWhenUsed/>
    <w:rsid w:val="0096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7FB"/>
  </w:style>
  <w:style w:type="character" w:styleId="Hyperlink">
    <w:name w:val="Hyperlink"/>
    <w:basedOn w:val="DefaultParagraphFont"/>
    <w:uiPriority w:val="99"/>
    <w:unhideWhenUsed/>
    <w:rsid w:val="00271076"/>
    <w:rPr>
      <w:color w:val="0563C1" w:themeColor="hyperlink"/>
      <w:u w:val="single"/>
    </w:rPr>
  </w:style>
  <w:style w:type="character" w:customStyle="1" w:styleId="UnresolvedMention">
    <w:name w:val="Unresolved Mention"/>
    <w:basedOn w:val="DefaultParagraphFont"/>
    <w:uiPriority w:val="99"/>
    <w:semiHidden/>
    <w:unhideWhenUsed/>
    <w:rsid w:val="002710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25E6E"/>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81A"/>
    <w:pPr>
      <w:ind w:left="720"/>
      <w:contextualSpacing/>
    </w:pPr>
  </w:style>
  <w:style w:type="paragraph" w:styleId="Header">
    <w:name w:val="header"/>
    <w:basedOn w:val="Normal"/>
    <w:link w:val="HeaderChar"/>
    <w:uiPriority w:val="99"/>
    <w:unhideWhenUsed/>
    <w:rsid w:val="0096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FB"/>
  </w:style>
  <w:style w:type="paragraph" w:styleId="Footer">
    <w:name w:val="footer"/>
    <w:basedOn w:val="Normal"/>
    <w:link w:val="FooterChar"/>
    <w:uiPriority w:val="99"/>
    <w:unhideWhenUsed/>
    <w:rsid w:val="0096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7FB"/>
  </w:style>
  <w:style w:type="character" w:styleId="Hyperlink">
    <w:name w:val="Hyperlink"/>
    <w:basedOn w:val="DefaultParagraphFont"/>
    <w:uiPriority w:val="99"/>
    <w:unhideWhenUsed/>
    <w:rsid w:val="00271076"/>
    <w:rPr>
      <w:color w:val="0563C1" w:themeColor="hyperlink"/>
      <w:u w:val="single"/>
    </w:rPr>
  </w:style>
  <w:style w:type="character" w:customStyle="1" w:styleId="UnresolvedMention">
    <w:name w:val="Unresolved Mention"/>
    <w:basedOn w:val="DefaultParagraphFont"/>
    <w:uiPriority w:val="99"/>
    <w:semiHidden/>
    <w:unhideWhenUsed/>
    <w:rsid w:val="002710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mela@wmm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la@wmm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DFb+MSyPRVgus6tg6eWNj8rbQ==">AMUW2mU+3aKH1jSc4v5yBYoTPBb4DIKxAX4KEN1JI8NIZEqVm+vPn3k6WGYTI4xyOTKTxlpVMu/ZKDOIMyF8rygPTSAW1ksq3u6v+8jiLqJ8yqrywzLykFc=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GB Fire Department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Peters, Joan</cp:lastModifiedBy>
  <cp:revision>2</cp:revision>
  <dcterms:created xsi:type="dcterms:W3CDTF">2020-05-27T13:34:00Z</dcterms:created>
  <dcterms:modified xsi:type="dcterms:W3CDTF">2020-05-27T13:34:00Z</dcterms:modified>
</cp:coreProperties>
</file>